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2A" w:rsidRPr="00BC48C8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Практична робота</w:t>
      </w:r>
      <w:r w:rsidR="009B034A" w:rsidRPr="00BC48C8">
        <w:rPr>
          <w:rFonts w:ascii="Times New Roman" w:hAnsi="Times New Roman"/>
          <w:b/>
          <w:sz w:val="28"/>
          <w:lang w:val="uk-UA"/>
        </w:rPr>
        <w:t xml:space="preserve"> </w:t>
      </w:r>
      <w:r w:rsidR="00A46FF7" w:rsidRPr="00BC48C8">
        <w:rPr>
          <w:rFonts w:ascii="Times New Roman" w:hAnsi="Times New Roman"/>
          <w:b/>
          <w:sz w:val="28"/>
          <w:lang w:val="uk-UA"/>
        </w:rPr>
        <w:t>№16</w:t>
      </w:r>
    </w:p>
    <w:p w:rsidR="0050382A" w:rsidRPr="00BC48C8" w:rsidRDefault="0050382A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зі структурної та динамічної геоморфології</w:t>
      </w:r>
    </w:p>
    <w:p w:rsidR="008E4579" w:rsidRPr="00BC48C8" w:rsidRDefault="008E4579" w:rsidP="0050382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«</w:t>
      </w:r>
      <w:r w:rsidR="00A46FF7" w:rsidRPr="00BC48C8">
        <w:rPr>
          <w:rFonts w:ascii="Times New Roman" w:hAnsi="Times New Roman"/>
          <w:b/>
          <w:sz w:val="28"/>
          <w:lang w:val="uk-UA"/>
        </w:rPr>
        <w:t>Типи морфоструктур континентів. Структурний рельєф</w:t>
      </w:r>
      <w:r w:rsidRPr="00BC48C8">
        <w:rPr>
          <w:rFonts w:ascii="Times New Roman" w:hAnsi="Times New Roman"/>
          <w:b/>
          <w:sz w:val="28"/>
          <w:lang w:val="uk-UA"/>
        </w:rPr>
        <w:t>»</w:t>
      </w:r>
    </w:p>
    <w:p w:rsidR="0050382A" w:rsidRPr="00BC48C8" w:rsidRDefault="0050382A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655BEC" w:rsidRPr="00BC48C8" w:rsidRDefault="00655BEC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515842" w:rsidRPr="00BC48C8" w:rsidRDefault="0050382A" w:rsidP="005038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Завдання 1</w:t>
      </w:r>
    </w:p>
    <w:p w:rsidR="00171F5D" w:rsidRPr="00BC48C8" w:rsidRDefault="00171F5D" w:rsidP="00171F5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53B2C" w:rsidRPr="00BC48C8" w:rsidRDefault="00A46FF7" w:rsidP="00B53B2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З рис. 1 на контурну карту світу нанести межі провідних морфоструктур суходолу – рівнинно-</w:t>
      </w:r>
      <w:proofErr w:type="spellStart"/>
      <w:r w:rsidRPr="00BC48C8">
        <w:rPr>
          <w:rFonts w:ascii="Times New Roman" w:hAnsi="Times New Roman"/>
          <w:sz w:val="28"/>
          <w:lang w:val="uk-UA"/>
        </w:rPr>
        <w:t>платформенні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і гірські області. Серед них відбити райони поширення низьких і середніх рівнин, високих рівнин, молодих і відроджених гір, вулканічні плато і нагір’я, </w:t>
      </w:r>
      <w:proofErr w:type="spellStart"/>
      <w:r w:rsidRPr="00BC48C8">
        <w:rPr>
          <w:rFonts w:ascii="Times New Roman" w:hAnsi="Times New Roman"/>
          <w:sz w:val="28"/>
          <w:lang w:val="uk-UA"/>
        </w:rPr>
        <w:t>рифтові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зони і зони розломів.</w:t>
      </w:r>
    </w:p>
    <w:p w:rsidR="00A46FF7" w:rsidRPr="00BC48C8" w:rsidRDefault="00A46FF7" w:rsidP="00B53B2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C48C8" w:rsidRPr="00BC48C8" w:rsidRDefault="00BC48C8" w:rsidP="00BC48C8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BC48C8">
        <w:rPr>
          <w:rFonts w:ascii="Times New Roman" w:hAnsi="Times New Roman"/>
          <w:b/>
          <w:sz w:val="24"/>
          <w:szCs w:val="24"/>
          <w:lang w:val="uk-UA"/>
        </w:rPr>
        <w:t>Умовні позначення до Рис. 1. «Основні типи морфоструктур рельєфу суходолу».</w:t>
      </w:r>
    </w:p>
    <w:p w:rsidR="00BC48C8" w:rsidRPr="00BC48C8" w:rsidRDefault="00BC48C8" w:rsidP="00BC48C8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drawing>
          <wp:inline distT="0" distB="0" distL="0" distR="0" wp14:anchorId="3998A0A8" wp14:editId="2F581663">
            <wp:extent cx="2404110" cy="2703348"/>
            <wp:effectExtent l="0" t="0" r="0" b="1905"/>
            <wp:docPr id="4" name="Рисунок 4" descr="https://studfile.net/html/2706/744/html_wy2frJO_S9.2v7X/img-ZwBr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udfile.net/html/2706/744/html_wy2frJO_S9.2v7X/img-ZwBr1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2411384" cy="27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FF7" w:rsidRPr="00BC48C8" w:rsidRDefault="00A46FF7" w:rsidP="00B53B2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A46FF7" w:rsidRPr="00BC48C8" w:rsidRDefault="00A46FF7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1AA09A" wp14:editId="7C90162C">
                <wp:simplePos x="0" y="0"/>
                <wp:positionH relativeFrom="column">
                  <wp:posOffset>50165</wp:posOffset>
                </wp:positionH>
                <wp:positionV relativeFrom="paragraph">
                  <wp:posOffset>8982075</wp:posOffset>
                </wp:positionV>
                <wp:extent cx="5821045" cy="635"/>
                <wp:effectExtent l="0" t="0" r="0" b="0"/>
                <wp:wrapTopAndBottom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FF7" w:rsidRPr="007C3006" w:rsidRDefault="00A46FF7" w:rsidP="00A46FF7">
                            <w:pPr>
                              <w:pStyle w:val="a5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lang w:val="uk-UA"/>
                              </w:rPr>
                              <w:t xml:space="preserve">. </w:t>
                            </w:r>
                            <w:r w:rsidRPr="007F0DAF">
                              <w:rPr>
                                <w:lang w:val="uk-UA"/>
                              </w:rPr>
                              <w:t>Основні типи морфоструктур рельєфу суходолу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AA09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95pt;margin-top:707.25pt;width:458.3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" stroked="f">
                <v:textbox style="mso-fit-shape-to-text:t" inset="0,0,0,0">
                  <w:txbxContent>
                    <w:p w:rsidR="00A46FF7" w:rsidRPr="007C3006" w:rsidRDefault="00A46FF7" w:rsidP="00A46FF7">
                      <w:pPr>
                        <w:pStyle w:val="a5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lang w:val="uk-UA"/>
                        </w:rPr>
                        <w:t xml:space="preserve">. </w:t>
                      </w:r>
                      <w:r w:rsidRPr="007F0DAF">
                        <w:rPr>
                          <w:lang w:val="uk-UA"/>
                        </w:rPr>
                        <w:t>Основні типи морфоструктур рельєфу суходолу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C48C8">
        <w:rPr>
          <w:noProof/>
          <w:lang w:val="uk-UA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-1577975</wp:posOffset>
            </wp:positionH>
            <wp:positionV relativeFrom="paragraph">
              <wp:posOffset>1628140</wp:posOffset>
            </wp:positionV>
            <wp:extent cx="9077325" cy="5821045"/>
            <wp:effectExtent l="8890" t="0" r="0" b="0"/>
            <wp:wrapTopAndBottom/>
            <wp:docPr id="1" name="Рисунок 1" descr="https://studfile.net/html/2706/744/html_wy2frJO_S9.2v7X/img-t96B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udfile.net/html/2706/744/html_wy2frJO_S9.2v7X/img-t96BX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7325" cy="58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3F5" w:rsidRPr="00BC48C8" w:rsidRDefault="001973F5" w:rsidP="001973F5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lastRenderedPageBreak/>
        <w:t>Завдання 2</w:t>
      </w:r>
    </w:p>
    <w:p w:rsidR="00BC48C8" w:rsidRPr="00BC48C8" w:rsidRDefault="00BC48C8" w:rsidP="00BC48C8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C48C8" w:rsidRPr="00BC48C8" w:rsidRDefault="00BC48C8" w:rsidP="00BC48C8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 xml:space="preserve">Розглянути </w:t>
      </w:r>
      <w:proofErr w:type="spellStart"/>
      <w:r w:rsidRPr="00BC48C8">
        <w:rPr>
          <w:rFonts w:ascii="Times New Roman" w:hAnsi="Times New Roman"/>
          <w:sz w:val="28"/>
          <w:lang w:val="uk-UA"/>
        </w:rPr>
        <w:t>фотофайли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, які представлені нижче. Кожен слайд із </w:t>
      </w:r>
      <w:proofErr w:type="spellStart"/>
      <w:r w:rsidRPr="00BC48C8">
        <w:rPr>
          <w:rFonts w:ascii="Times New Roman" w:hAnsi="Times New Roman"/>
          <w:sz w:val="28"/>
          <w:lang w:val="uk-UA"/>
        </w:rPr>
        <w:t>ілюстацією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певного типу гір проаналізувати за наступним планом:</w:t>
      </w:r>
    </w:p>
    <w:p w:rsidR="00BC48C8" w:rsidRPr="00BC48C8" w:rsidRDefault="00BC48C8" w:rsidP="00BC48C8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 xml:space="preserve">визначити тип рельєфу за розмірами – гори чи рівнини, гора чи рівнина, форма(ми) </w:t>
      </w:r>
      <w:proofErr w:type="spellStart"/>
      <w:r w:rsidRPr="00BC48C8">
        <w:rPr>
          <w:rFonts w:ascii="Times New Roman" w:hAnsi="Times New Roman"/>
          <w:sz w:val="28"/>
          <w:lang w:val="uk-UA"/>
        </w:rPr>
        <w:t>мегарельфу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чи макрорельєфу;</w:t>
      </w:r>
    </w:p>
    <w:p w:rsidR="00BC48C8" w:rsidRPr="00BC48C8" w:rsidRDefault="00BC48C8" w:rsidP="00BC48C8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якісним шляхом встановити глибину розчленування земної поверхні (значна, середня, мала);</w:t>
      </w:r>
    </w:p>
    <w:p w:rsidR="00BC48C8" w:rsidRPr="00BC48C8" w:rsidRDefault="00BC48C8" w:rsidP="00BC48C8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визначити висотний тип зображених гір;</w:t>
      </w:r>
    </w:p>
    <w:p w:rsidR="00BC48C8" w:rsidRPr="00BC48C8" w:rsidRDefault="00BC48C8" w:rsidP="00BC48C8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визначити усі основні морфологічні елементи зображених гір (гребінь, вершини, обриви, уступи, перевали, ланцюги хребтів тощо).</w:t>
      </w:r>
    </w:p>
    <w:p w:rsidR="00B53B2C" w:rsidRPr="00BC48C8" w:rsidRDefault="00BC48C8" w:rsidP="00B53B2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noProof/>
          <w:lang w:val="uk-UA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236855</wp:posOffset>
            </wp:positionV>
            <wp:extent cx="5940425" cy="3947165"/>
            <wp:effectExtent l="0" t="0" r="3175" b="0"/>
            <wp:wrapTopAndBottom/>
            <wp:docPr id="5" name="Рисунок 5" descr="https://dic.academic.ru/pictures/wiki/files/77/Mount_Oni_and_Mount_Ryu%C5%8D_1995-0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ic.academic.ru/pictures/wiki/files/77/Mount_Oni_and_Mount_Ryu%C5%8D_1995-08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6AD" w:rsidRPr="00BC48C8" w:rsidRDefault="00BC48C8" w:rsidP="00BC48C8">
      <w:pPr>
        <w:widowControl w:val="0"/>
        <w:spacing w:after="0" w:line="276" w:lineRule="auto"/>
        <w:ind w:firstLine="142"/>
        <w:rPr>
          <w:rFonts w:ascii="Times New Roman" w:hAnsi="Times New Roman"/>
          <w:b/>
          <w:sz w:val="28"/>
          <w:lang w:val="uk-UA"/>
        </w:rPr>
      </w:pPr>
      <w:proofErr w:type="spellStart"/>
      <w:r w:rsidRPr="00BC48C8">
        <w:rPr>
          <w:rFonts w:ascii="Times New Roman" w:hAnsi="Times New Roman"/>
          <w:b/>
          <w:sz w:val="28"/>
          <w:lang w:val="uk-UA"/>
        </w:rPr>
        <w:t>Фотофайл</w:t>
      </w:r>
      <w:proofErr w:type="spellEnd"/>
      <w:r w:rsidRPr="00BC48C8">
        <w:rPr>
          <w:rFonts w:ascii="Times New Roman" w:hAnsi="Times New Roman"/>
          <w:b/>
          <w:sz w:val="28"/>
          <w:lang w:val="uk-UA"/>
        </w:rPr>
        <w:t xml:space="preserve"> 1</w:t>
      </w:r>
    </w:p>
    <w:p w:rsidR="004346AD" w:rsidRPr="00BC48C8" w:rsidRDefault="004346AD" w:rsidP="00B53B2C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4346AD" w:rsidRPr="00BC48C8" w:rsidRDefault="003F6327" w:rsidP="00BC48C8">
      <w:pPr>
        <w:widowControl w:val="0"/>
        <w:spacing w:after="0" w:line="276" w:lineRule="auto"/>
        <w:ind w:firstLine="142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b/>
          <w:noProof/>
          <w:lang w:val="uk-UA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40425" cy="3905455"/>
            <wp:effectExtent l="0" t="0" r="3175" b="0"/>
            <wp:wrapTopAndBottom/>
            <wp:docPr id="6" name="Рисунок 6" descr="Гора Говер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ра Говерл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C48C8" w:rsidRPr="00BC48C8">
        <w:rPr>
          <w:rFonts w:ascii="Times New Roman" w:hAnsi="Times New Roman"/>
          <w:b/>
          <w:sz w:val="28"/>
          <w:lang w:val="uk-UA"/>
        </w:rPr>
        <w:t>Фотофайл</w:t>
      </w:r>
      <w:proofErr w:type="spellEnd"/>
      <w:r w:rsidR="00BC48C8" w:rsidRPr="00BC48C8">
        <w:rPr>
          <w:rFonts w:ascii="Times New Roman" w:hAnsi="Times New Roman"/>
          <w:b/>
          <w:sz w:val="28"/>
          <w:lang w:val="uk-UA"/>
        </w:rPr>
        <w:t xml:space="preserve"> 2</w:t>
      </w:r>
    </w:p>
    <w:p w:rsidR="003F6327" w:rsidRPr="00BC48C8" w:rsidRDefault="00BC48C8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noProof/>
          <w:lang w:val="uk-UA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412750</wp:posOffset>
            </wp:positionV>
            <wp:extent cx="5857240" cy="4019550"/>
            <wp:effectExtent l="0" t="0" r="0" b="0"/>
            <wp:wrapTopAndBottom/>
            <wp:docPr id="8" name="Рисунок 8" descr="http://www.o-prirode.com/_nw/8/s8179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-prirode.com/_nw/8/s81792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327" w:rsidRPr="00BC48C8" w:rsidRDefault="00BC48C8" w:rsidP="00BC48C8">
      <w:pPr>
        <w:widowControl w:val="0"/>
        <w:spacing w:after="0" w:line="276" w:lineRule="auto"/>
        <w:ind w:firstLine="142"/>
        <w:jc w:val="both"/>
        <w:rPr>
          <w:rFonts w:ascii="Times New Roman" w:hAnsi="Times New Roman"/>
          <w:b/>
          <w:sz w:val="28"/>
          <w:lang w:val="uk-UA"/>
        </w:rPr>
      </w:pPr>
      <w:proofErr w:type="spellStart"/>
      <w:r w:rsidRPr="00BC48C8">
        <w:rPr>
          <w:rFonts w:ascii="Times New Roman" w:hAnsi="Times New Roman"/>
          <w:b/>
          <w:sz w:val="28"/>
          <w:lang w:val="uk-UA"/>
        </w:rPr>
        <w:t>Фотофайл</w:t>
      </w:r>
      <w:proofErr w:type="spellEnd"/>
      <w:r w:rsidRPr="00BC48C8">
        <w:rPr>
          <w:rFonts w:ascii="Times New Roman" w:hAnsi="Times New Roman"/>
          <w:b/>
          <w:sz w:val="28"/>
          <w:lang w:val="uk-UA"/>
        </w:rPr>
        <w:t xml:space="preserve"> 3</w:t>
      </w:r>
    </w:p>
    <w:p w:rsidR="003F6327" w:rsidRPr="00BC48C8" w:rsidRDefault="003F6327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3F6327" w:rsidRPr="00BC48C8" w:rsidRDefault="003F6327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3F6327" w:rsidRPr="00BC48C8" w:rsidRDefault="003F6327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noProof/>
          <w:lang w:val="uk-UA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3810</wp:posOffset>
            </wp:positionV>
            <wp:extent cx="5940425" cy="3712766"/>
            <wp:effectExtent l="0" t="0" r="3175" b="2540"/>
            <wp:wrapTopAndBottom/>
            <wp:docPr id="10" name="Рисунок 10" descr="Эверест, известный также как Джомолунгма, является самой высок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Эверест, известный также как Джомолунгма, является самой высокой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C48C8" w:rsidRPr="00BC48C8">
        <w:rPr>
          <w:rFonts w:ascii="Times New Roman" w:hAnsi="Times New Roman"/>
          <w:b/>
          <w:sz w:val="28"/>
          <w:lang w:val="uk-UA"/>
        </w:rPr>
        <w:t>Фотофайл</w:t>
      </w:r>
      <w:proofErr w:type="spellEnd"/>
      <w:r w:rsidR="00BC48C8" w:rsidRPr="00BC48C8">
        <w:rPr>
          <w:rFonts w:ascii="Times New Roman" w:hAnsi="Times New Roman"/>
          <w:b/>
          <w:sz w:val="28"/>
          <w:lang w:val="uk-UA"/>
        </w:rPr>
        <w:t xml:space="preserve"> 4</w:t>
      </w:r>
    </w:p>
    <w:p w:rsidR="00BC48C8" w:rsidRPr="00BC48C8" w:rsidRDefault="00BC48C8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BC48C8" w:rsidRPr="00BC48C8" w:rsidRDefault="00BC48C8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</w:p>
    <w:p w:rsidR="004346AD" w:rsidRPr="00BC48C8" w:rsidRDefault="0085102A" w:rsidP="004346A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Завдання 3</w:t>
      </w:r>
    </w:p>
    <w:p w:rsidR="00BC48C8" w:rsidRPr="00BC48C8" w:rsidRDefault="00BC48C8" w:rsidP="00BC48C8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Проаналізувати фізичні та гіпсографічні карти материків. Визначити найбільш крупні гірські системи та рівнини кожного з материку. Систематизувати гори та рівнини за висотою. Операцію виконати для кожного материка. Кожен висотний тип має містити не менше 5 прикладів гір і рівнин (якщо такі присутні на певному материку). Результати аналізу представити у вигляді таблиці. Макет таблиці наведений нижче.</w:t>
      </w:r>
    </w:p>
    <w:p w:rsidR="00076ECA" w:rsidRDefault="00076ECA" w:rsidP="00076ECA">
      <w:pPr>
        <w:widowControl w:val="0"/>
        <w:spacing w:after="0" w:line="276" w:lineRule="auto"/>
        <w:ind w:firstLine="709"/>
        <w:jc w:val="right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Таблиця 1</w:t>
      </w:r>
    </w:p>
    <w:p w:rsidR="00BC48C8" w:rsidRPr="00BC48C8" w:rsidRDefault="00BC48C8" w:rsidP="00076ECA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Приклади висотних типів гір і рівнин материків</w:t>
      </w:r>
    </w:p>
    <w:tbl>
      <w:tblPr>
        <w:tblW w:w="98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41"/>
        <w:gridCol w:w="1080"/>
        <w:gridCol w:w="1193"/>
        <w:gridCol w:w="1377"/>
        <w:gridCol w:w="1377"/>
        <w:gridCol w:w="1377"/>
        <w:gridCol w:w="1810"/>
      </w:tblGrid>
      <w:tr w:rsidR="00BC48C8" w:rsidRPr="00076ECA" w:rsidTr="00BC48C8"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Материк</w:t>
            </w:r>
          </w:p>
        </w:tc>
        <w:tc>
          <w:tcPr>
            <w:tcW w:w="31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Гори</w:t>
            </w:r>
          </w:p>
        </w:tc>
        <w:tc>
          <w:tcPr>
            <w:tcW w:w="4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Рівнини</w:t>
            </w:r>
          </w:p>
        </w:tc>
      </w:tr>
      <w:tr w:rsidR="00BC48C8" w:rsidRPr="00076ECA" w:rsidTr="00BC48C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Низькі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Середні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Високі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Низькі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Середні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076ECA" w:rsidRDefault="00BC48C8" w:rsidP="00076ECA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076ECA">
              <w:rPr>
                <w:rFonts w:ascii="Times New Roman" w:hAnsi="Times New Roman"/>
                <w:b/>
                <w:sz w:val="28"/>
                <w:lang w:val="uk-UA"/>
              </w:rPr>
              <w:t>Високі</w:t>
            </w:r>
          </w:p>
        </w:tc>
      </w:tr>
      <w:tr w:rsidR="00BC48C8" w:rsidRPr="00BC48C8" w:rsidTr="00076ECA">
        <w:trPr>
          <w:trHeight w:val="482"/>
        </w:trPr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C48C8" w:rsidRPr="00BC48C8" w:rsidRDefault="00BC48C8" w:rsidP="00076ECA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sz w:val="28"/>
                <w:lang w:val="uk-UA"/>
              </w:rPr>
            </w:pPr>
          </w:p>
        </w:tc>
      </w:tr>
    </w:tbl>
    <w:p w:rsidR="00BC48C8" w:rsidRPr="00076ECA" w:rsidRDefault="00BC48C8" w:rsidP="00BC48C8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lang w:val="uk-UA"/>
        </w:rPr>
      </w:pPr>
      <w:r w:rsidRPr="00076ECA">
        <w:rPr>
          <w:rFonts w:ascii="Times New Roman" w:hAnsi="Times New Roman"/>
          <w:lang w:val="uk-UA"/>
        </w:rPr>
        <w:t>Слід пам’ятати, що гори низькі гори мають висоти до 800 м, середні – 800-2000 м, високі – понад 2000 м. Рівнини поділяються на низькі (низовини) з висотами до 200 м, середні (височини) – 200-500 м, високі – понад 500 м над рівнем моря.</w:t>
      </w:r>
    </w:p>
    <w:p w:rsidR="0085102A" w:rsidRDefault="0085102A" w:rsidP="008510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076ECA" w:rsidRDefault="00076ECA" w:rsidP="008510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076ECA" w:rsidRPr="00BC48C8" w:rsidRDefault="00076ECA" w:rsidP="0085102A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BC48C8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BC48C8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lastRenderedPageBreak/>
        <w:t>Рекомендована література</w:t>
      </w:r>
    </w:p>
    <w:p w:rsidR="00C14831" w:rsidRPr="00BC48C8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BC48C8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О</w:t>
      </w:r>
      <w:r w:rsidR="00BB563D" w:rsidRPr="00BC48C8">
        <w:rPr>
          <w:rFonts w:ascii="Times New Roman" w:hAnsi="Times New Roman"/>
          <w:b/>
          <w:sz w:val="28"/>
          <w:lang w:val="uk-UA"/>
        </w:rPr>
        <w:t>сновна</w:t>
      </w:r>
    </w:p>
    <w:p w:rsidR="0085102A" w:rsidRPr="00BC48C8" w:rsidRDefault="0085102A" w:rsidP="0085102A">
      <w:pPr>
        <w:pStyle w:val="a3"/>
        <w:widowControl w:val="0"/>
        <w:spacing w:after="0" w:line="276" w:lineRule="auto"/>
        <w:ind w:left="709"/>
        <w:jc w:val="both"/>
        <w:rPr>
          <w:rFonts w:ascii="Times New Roman" w:hAnsi="Times New Roman"/>
          <w:sz w:val="28"/>
          <w:lang w:val="uk-UA"/>
        </w:rPr>
      </w:pPr>
    </w:p>
    <w:p w:rsidR="0085102A" w:rsidRPr="00BC48C8" w:rsidRDefault="004A3BB4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>
        <w:rPr>
          <w:rFonts w:ascii="Times New Roman" w:hAnsi="Times New Roman"/>
          <w:sz w:val="28"/>
          <w:lang w:val="uk-UA"/>
        </w:rPr>
        <w:t>Динамическая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геоморфология</w:t>
      </w:r>
      <w:proofErr w:type="spellEnd"/>
      <w:r>
        <w:rPr>
          <w:rFonts w:ascii="Times New Roman" w:hAnsi="Times New Roman"/>
          <w:sz w:val="28"/>
          <w:lang w:val="uk-UA"/>
        </w:rPr>
        <w:t>.</w:t>
      </w:r>
      <w:r w:rsidR="0085102A" w:rsidRPr="00BC48C8"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</w:t>
      </w:r>
      <w:r w:rsidR="0085102A" w:rsidRPr="00BC48C8">
        <w:rPr>
          <w:rFonts w:ascii="Times New Roman" w:hAnsi="Times New Roman"/>
          <w:sz w:val="28"/>
          <w:lang w:val="uk-UA"/>
        </w:rPr>
        <w:t>од</w:t>
      </w:r>
      <w:proofErr w:type="spellEnd"/>
      <w:r w:rsidR="0085102A" w:rsidRPr="00BC48C8">
        <w:rPr>
          <w:rFonts w:ascii="Times New Roman" w:hAnsi="Times New Roman"/>
          <w:sz w:val="28"/>
          <w:lang w:val="uk-UA"/>
        </w:rPr>
        <w:t xml:space="preserve"> ред. Г.С. </w:t>
      </w:r>
      <w:proofErr w:type="spellStart"/>
      <w:r w:rsidR="0085102A" w:rsidRPr="00BC48C8">
        <w:rPr>
          <w:rFonts w:ascii="Times New Roman" w:hAnsi="Times New Roman"/>
          <w:sz w:val="28"/>
          <w:lang w:val="uk-UA"/>
        </w:rPr>
        <w:t>Ананьева</w:t>
      </w:r>
      <w:proofErr w:type="spellEnd"/>
      <w:r w:rsidR="0085102A" w:rsidRPr="00BC48C8">
        <w:rPr>
          <w:rFonts w:ascii="Times New Roman" w:hAnsi="Times New Roman"/>
          <w:sz w:val="28"/>
          <w:lang w:val="uk-UA"/>
        </w:rPr>
        <w:t xml:space="preserve">, Ю.Г. Симонова, А.И. Спиридонова: </w:t>
      </w:r>
      <w:proofErr w:type="spellStart"/>
      <w:r>
        <w:rPr>
          <w:rFonts w:ascii="Times New Roman" w:hAnsi="Times New Roman"/>
          <w:sz w:val="28"/>
          <w:lang w:val="uk-UA"/>
        </w:rPr>
        <w:t>у</w:t>
      </w:r>
      <w:r w:rsidR="0085102A" w:rsidRPr="00BC48C8">
        <w:rPr>
          <w:rFonts w:ascii="Times New Roman" w:hAnsi="Times New Roman"/>
          <w:sz w:val="28"/>
          <w:lang w:val="uk-UA"/>
        </w:rPr>
        <w:t>чеб</w:t>
      </w:r>
      <w:proofErr w:type="spellEnd"/>
      <w:r w:rsidR="0085102A" w:rsidRPr="00BC48C8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="0085102A" w:rsidRPr="00BC48C8">
        <w:rPr>
          <w:rFonts w:ascii="Times New Roman" w:hAnsi="Times New Roman"/>
          <w:sz w:val="28"/>
          <w:lang w:val="uk-UA"/>
        </w:rPr>
        <w:t>пособие</w:t>
      </w:r>
      <w:proofErr w:type="spellEnd"/>
      <w:r w:rsidR="0085102A" w:rsidRPr="00BC48C8">
        <w:rPr>
          <w:rFonts w:ascii="Times New Roman" w:hAnsi="Times New Roman"/>
          <w:sz w:val="28"/>
          <w:lang w:val="uk-UA"/>
        </w:rPr>
        <w:t>. М</w:t>
      </w:r>
      <w:r>
        <w:rPr>
          <w:rFonts w:ascii="Times New Roman" w:hAnsi="Times New Roman"/>
          <w:sz w:val="28"/>
          <w:lang w:val="uk-UA"/>
        </w:rPr>
        <w:t>осква</w:t>
      </w:r>
      <w:r w:rsidR="0085102A"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="0085102A" w:rsidRPr="00BC48C8">
        <w:rPr>
          <w:rFonts w:ascii="Times New Roman" w:hAnsi="Times New Roman"/>
          <w:sz w:val="28"/>
          <w:lang w:val="uk-UA"/>
        </w:rPr>
        <w:t>Изд</w:t>
      </w:r>
      <w:proofErr w:type="spellEnd"/>
      <w:r w:rsidR="0085102A" w:rsidRPr="00BC48C8">
        <w:rPr>
          <w:rFonts w:ascii="Times New Roman" w:hAnsi="Times New Roman"/>
          <w:sz w:val="28"/>
          <w:lang w:val="uk-UA"/>
        </w:rPr>
        <w:t>-во МГУ, 1992. 448</w:t>
      </w:r>
      <w:r>
        <w:rPr>
          <w:rFonts w:ascii="Times New Roman" w:hAnsi="Times New Roman"/>
          <w:sz w:val="28"/>
          <w:lang w:val="uk-UA"/>
        </w:rPr>
        <w:t xml:space="preserve"> </w:t>
      </w:r>
      <w:r w:rsidR="0085102A" w:rsidRPr="00BC48C8">
        <w:rPr>
          <w:rFonts w:ascii="Times New Roman" w:hAnsi="Times New Roman"/>
          <w:sz w:val="28"/>
          <w:lang w:val="uk-UA"/>
        </w:rPr>
        <w:t>с.</w:t>
      </w:r>
    </w:p>
    <w:p w:rsidR="0085102A" w:rsidRDefault="0085102A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Сіренко І.М. Динамічна геоморфологія. Навчальний посібник. – Львів: Видавничий центр ЛНУ імені Івана Франка, 2003.</w:t>
      </w:r>
    </w:p>
    <w:p w:rsidR="004A3BB4" w:rsidRPr="004A3BB4" w:rsidRDefault="006D7CE9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6D7CE9">
        <w:rPr>
          <w:rFonts w:ascii="Times New Roman" w:hAnsi="Times New Roman"/>
          <w:sz w:val="28"/>
        </w:rPr>
        <w:t>Мещеряков Ю.А. Структурная геоморфология равнинных стран. М</w:t>
      </w:r>
      <w:proofErr w:type="spellStart"/>
      <w:r w:rsidR="00C073D6">
        <w:rPr>
          <w:rFonts w:ascii="Times New Roman" w:hAnsi="Times New Roman"/>
          <w:sz w:val="28"/>
          <w:lang w:val="uk-UA"/>
        </w:rPr>
        <w:t>осква</w:t>
      </w:r>
      <w:proofErr w:type="spellEnd"/>
      <w:r w:rsidR="00C073D6">
        <w:rPr>
          <w:rFonts w:ascii="Times New Roman" w:hAnsi="Times New Roman"/>
          <w:sz w:val="28"/>
          <w:lang w:val="uk-UA"/>
        </w:rPr>
        <w:t>:</w:t>
      </w:r>
      <w:r w:rsidR="00C073D6">
        <w:rPr>
          <w:rFonts w:ascii="Times New Roman" w:hAnsi="Times New Roman"/>
          <w:sz w:val="28"/>
        </w:rPr>
        <w:t xml:space="preserve"> Наука, 1965. 390 с.</w:t>
      </w:r>
    </w:p>
    <w:p w:rsidR="00C073D6" w:rsidRPr="00C073D6" w:rsidRDefault="006D7CE9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6D7CE9">
        <w:rPr>
          <w:rFonts w:ascii="Times New Roman" w:hAnsi="Times New Roman"/>
          <w:sz w:val="28"/>
        </w:rPr>
        <w:t xml:space="preserve">Морфоструктурные </w:t>
      </w:r>
      <w:proofErr w:type="spellStart"/>
      <w:r w:rsidRPr="006D7CE9">
        <w:rPr>
          <w:rFonts w:ascii="Times New Roman" w:hAnsi="Times New Roman"/>
          <w:sz w:val="28"/>
        </w:rPr>
        <w:t>иследования</w:t>
      </w:r>
      <w:proofErr w:type="spellEnd"/>
      <w:r w:rsidRPr="006D7CE9">
        <w:rPr>
          <w:rFonts w:ascii="Times New Roman" w:hAnsi="Times New Roman"/>
          <w:sz w:val="28"/>
        </w:rPr>
        <w:t>: теория и практика. М</w:t>
      </w:r>
      <w:proofErr w:type="spellStart"/>
      <w:r w:rsidR="00C073D6">
        <w:rPr>
          <w:rFonts w:ascii="Times New Roman" w:hAnsi="Times New Roman"/>
          <w:sz w:val="28"/>
          <w:lang w:val="uk-UA"/>
        </w:rPr>
        <w:t>осква</w:t>
      </w:r>
      <w:proofErr w:type="spellEnd"/>
      <w:r w:rsidR="00C073D6">
        <w:rPr>
          <w:rFonts w:ascii="Times New Roman" w:hAnsi="Times New Roman"/>
          <w:sz w:val="28"/>
          <w:lang w:val="uk-UA"/>
        </w:rPr>
        <w:t>:</w:t>
      </w:r>
      <w:r w:rsidRPr="006D7CE9">
        <w:rPr>
          <w:rFonts w:ascii="Times New Roman" w:hAnsi="Times New Roman"/>
          <w:sz w:val="28"/>
        </w:rPr>
        <w:t xml:space="preserve"> Недра, 1990.</w:t>
      </w:r>
      <w:r w:rsidR="00C073D6">
        <w:rPr>
          <w:rFonts w:ascii="Times New Roman" w:hAnsi="Times New Roman"/>
          <w:sz w:val="28"/>
          <w:lang w:val="uk-UA"/>
        </w:rPr>
        <w:t xml:space="preserve"> 157 с.</w:t>
      </w:r>
    </w:p>
    <w:p w:rsidR="006D7CE9" w:rsidRPr="00BC48C8" w:rsidRDefault="006D7CE9" w:rsidP="00BB563D">
      <w:pPr>
        <w:pStyle w:val="a3"/>
        <w:widowControl w:val="0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6D7CE9">
        <w:rPr>
          <w:rFonts w:ascii="Times New Roman" w:hAnsi="Times New Roman"/>
          <w:sz w:val="28"/>
        </w:rPr>
        <w:t>Филосов</w:t>
      </w:r>
      <w:proofErr w:type="spellEnd"/>
      <w:r w:rsidRPr="006D7CE9">
        <w:rPr>
          <w:rFonts w:ascii="Times New Roman" w:hAnsi="Times New Roman"/>
          <w:sz w:val="28"/>
        </w:rPr>
        <w:t xml:space="preserve"> В.П. Основы морфометрического метода </w:t>
      </w:r>
      <w:r w:rsidR="00C073D6">
        <w:rPr>
          <w:rFonts w:ascii="Times New Roman" w:hAnsi="Times New Roman"/>
          <w:sz w:val="28"/>
        </w:rPr>
        <w:t xml:space="preserve">поиска тектонических структур. </w:t>
      </w:r>
      <w:r w:rsidR="00C073D6">
        <w:rPr>
          <w:rFonts w:ascii="Times New Roman" w:hAnsi="Times New Roman"/>
          <w:sz w:val="28"/>
          <w:lang w:val="uk-UA"/>
        </w:rPr>
        <w:t>Саратов:</w:t>
      </w:r>
      <w:r w:rsidRPr="006D7CE9">
        <w:rPr>
          <w:rFonts w:ascii="Times New Roman" w:hAnsi="Times New Roman"/>
          <w:sz w:val="28"/>
        </w:rPr>
        <w:t xml:space="preserve"> Изд-во Саратовского ун-та, 1975. </w:t>
      </w:r>
      <w:bookmarkStart w:id="0" w:name="_GoBack"/>
      <w:bookmarkEnd w:id="0"/>
      <w:r w:rsidRPr="006D7CE9">
        <w:rPr>
          <w:rFonts w:ascii="Times New Roman" w:hAnsi="Times New Roman"/>
          <w:sz w:val="28"/>
        </w:rPr>
        <w:t>232 с.</w:t>
      </w:r>
    </w:p>
    <w:p w:rsidR="00C14831" w:rsidRPr="00BC48C8" w:rsidRDefault="00C14831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C14831" w:rsidRPr="00BC48C8" w:rsidRDefault="00C14831" w:rsidP="00C14831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Д</w:t>
      </w:r>
      <w:r w:rsidR="00BB563D" w:rsidRPr="00BC48C8">
        <w:rPr>
          <w:rFonts w:ascii="Times New Roman" w:hAnsi="Times New Roman"/>
          <w:b/>
          <w:sz w:val="28"/>
          <w:lang w:val="uk-UA"/>
        </w:rPr>
        <w:t>одаткова</w:t>
      </w:r>
    </w:p>
    <w:p w:rsidR="00BB563D" w:rsidRPr="00BC48C8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BC48C8">
        <w:rPr>
          <w:rFonts w:ascii="Times New Roman" w:hAnsi="Times New Roman"/>
          <w:sz w:val="28"/>
          <w:lang w:val="uk-UA"/>
        </w:rPr>
        <w:t>Башенина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Н.В. </w:t>
      </w:r>
      <w:proofErr w:type="spellStart"/>
      <w:r w:rsidRPr="00BC48C8">
        <w:rPr>
          <w:rFonts w:ascii="Times New Roman" w:hAnsi="Times New Roman"/>
          <w:sz w:val="28"/>
          <w:lang w:val="uk-UA"/>
        </w:rPr>
        <w:t>Формиров</w:t>
      </w:r>
      <w:r w:rsidR="00076ECA">
        <w:rPr>
          <w:rFonts w:ascii="Times New Roman" w:hAnsi="Times New Roman"/>
          <w:sz w:val="28"/>
          <w:lang w:val="uk-UA"/>
        </w:rPr>
        <w:t>ание</w:t>
      </w:r>
      <w:proofErr w:type="spellEnd"/>
      <w:r w:rsidR="00076E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>
        <w:rPr>
          <w:rFonts w:ascii="Times New Roman" w:hAnsi="Times New Roman"/>
          <w:sz w:val="28"/>
          <w:lang w:val="uk-UA"/>
        </w:rPr>
        <w:t>рельефа</w:t>
      </w:r>
      <w:proofErr w:type="spellEnd"/>
      <w:r w:rsidR="00076E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>
        <w:rPr>
          <w:rFonts w:ascii="Times New Roman" w:hAnsi="Times New Roman"/>
          <w:sz w:val="28"/>
          <w:lang w:val="uk-UA"/>
        </w:rPr>
        <w:t>земной</w:t>
      </w:r>
      <w:proofErr w:type="spellEnd"/>
      <w:r w:rsidR="00076ECA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="00076ECA">
        <w:rPr>
          <w:rFonts w:ascii="Times New Roman" w:hAnsi="Times New Roman"/>
          <w:sz w:val="28"/>
          <w:lang w:val="uk-UA"/>
        </w:rPr>
        <w:t>поверхности</w:t>
      </w:r>
      <w:proofErr w:type="spellEnd"/>
      <w:r w:rsidR="00076ECA">
        <w:rPr>
          <w:rFonts w:ascii="Times New Roman" w:hAnsi="Times New Roman"/>
          <w:sz w:val="28"/>
          <w:lang w:val="uk-UA"/>
        </w:rPr>
        <w:t xml:space="preserve">. </w:t>
      </w:r>
      <w:r w:rsidRPr="00BC48C8">
        <w:rPr>
          <w:rFonts w:ascii="Times New Roman" w:hAnsi="Times New Roman"/>
          <w:sz w:val="28"/>
          <w:lang w:val="uk-UA"/>
        </w:rPr>
        <w:t>М</w:t>
      </w:r>
      <w:r w:rsidR="00076ECA">
        <w:rPr>
          <w:rFonts w:ascii="Times New Roman" w:hAnsi="Times New Roman"/>
          <w:sz w:val="28"/>
          <w:lang w:val="uk-UA"/>
        </w:rPr>
        <w:t>осква</w:t>
      </w:r>
      <w:r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BC48C8">
        <w:rPr>
          <w:rFonts w:ascii="Times New Roman" w:hAnsi="Times New Roman"/>
          <w:sz w:val="28"/>
          <w:lang w:val="uk-UA"/>
        </w:rPr>
        <w:t>Высшая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школа, 1967. 388 с.</w:t>
      </w:r>
    </w:p>
    <w:p w:rsidR="00BB563D" w:rsidRPr="00BC48C8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 xml:space="preserve">Борсук O.A., </w:t>
      </w:r>
      <w:proofErr w:type="spellStart"/>
      <w:r w:rsidRPr="00BC48C8">
        <w:rPr>
          <w:rFonts w:ascii="Times New Roman" w:hAnsi="Times New Roman"/>
          <w:sz w:val="28"/>
          <w:lang w:val="uk-UA"/>
        </w:rPr>
        <w:t>Спасская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И.И., </w:t>
      </w:r>
      <w:proofErr w:type="spellStart"/>
      <w:r w:rsidRPr="00BC48C8">
        <w:rPr>
          <w:rFonts w:ascii="Times New Roman" w:hAnsi="Times New Roman"/>
          <w:sz w:val="28"/>
          <w:lang w:val="uk-UA"/>
        </w:rPr>
        <w:t>Тимофеев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Л. А. </w:t>
      </w:r>
      <w:proofErr w:type="spellStart"/>
      <w:r w:rsidRPr="00BC48C8">
        <w:rPr>
          <w:rFonts w:ascii="Times New Roman" w:hAnsi="Times New Roman"/>
          <w:sz w:val="28"/>
          <w:lang w:val="uk-UA"/>
        </w:rPr>
        <w:t>Вопросы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BC48C8">
        <w:rPr>
          <w:rFonts w:ascii="Times New Roman" w:hAnsi="Times New Roman"/>
          <w:sz w:val="28"/>
          <w:lang w:val="uk-UA"/>
        </w:rPr>
        <w:t>динамической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BC48C8">
        <w:rPr>
          <w:rFonts w:ascii="Times New Roman" w:hAnsi="Times New Roman"/>
          <w:sz w:val="28"/>
          <w:lang w:val="uk-UA"/>
        </w:rPr>
        <w:t>геоморфологии</w:t>
      </w:r>
      <w:proofErr w:type="spellEnd"/>
      <w:r w:rsidR="006D7CE9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6D7CE9">
        <w:rPr>
          <w:rFonts w:ascii="Times New Roman" w:hAnsi="Times New Roman"/>
          <w:i/>
          <w:sz w:val="28"/>
          <w:lang w:val="uk-UA"/>
        </w:rPr>
        <w:t>Итоги</w:t>
      </w:r>
      <w:proofErr w:type="spellEnd"/>
      <w:r w:rsidRPr="006D7CE9">
        <w:rPr>
          <w:rFonts w:ascii="Times New Roman" w:hAnsi="Times New Roman"/>
          <w:i/>
          <w:sz w:val="28"/>
          <w:lang w:val="uk-UA"/>
        </w:rPr>
        <w:t xml:space="preserve"> науки </w:t>
      </w:r>
      <w:proofErr w:type="spellStart"/>
      <w:r w:rsidRPr="006D7CE9">
        <w:rPr>
          <w:rFonts w:ascii="Times New Roman" w:hAnsi="Times New Roman"/>
          <w:i/>
          <w:sz w:val="28"/>
          <w:lang w:val="uk-UA"/>
        </w:rPr>
        <w:t>геоморфология</w:t>
      </w:r>
      <w:proofErr w:type="spellEnd"/>
      <w:r w:rsidRPr="006D7CE9">
        <w:rPr>
          <w:rFonts w:ascii="Times New Roman" w:hAnsi="Times New Roman"/>
          <w:i/>
          <w:sz w:val="28"/>
          <w:lang w:val="uk-UA"/>
        </w:rPr>
        <w:t>. ВИНИТИ</w:t>
      </w:r>
      <w:r w:rsidRPr="00BC48C8">
        <w:rPr>
          <w:rFonts w:ascii="Times New Roman" w:hAnsi="Times New Roman"/>
          <w:sz w:val="28"/>
          <w:lang w:val="uk-UA"/>
        </w:rPr>
        <w:t>. – M., 1977. Т. 5. 149 с.</w:t>
      </w:r>
    </w:p>
    <w:p w:rsidR="00BB563D" w:rsidRPr="00BC48C8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 xml:space="preserve">Костенко Н.П. </w:t>
      </w:r>
      <w:proofErr w:type="spellStart"/>
      <w:r w:rsidRPr="00BC48C8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BC48C8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>
        <w:rPr>
          <w:rFonts w:ascii="Times New Roman" w:hAnsi="Times New Roman"/>
          <w:sz w:val="28"/>
          <w:lang w:val="uk-UA"/>
        </w:rPr>
        <w:t>.</w:t>
      </w:r>
      <w:r w:rsidRPr="00BC48C8">
        <w:rPr>
          <w:rFonts w:ascii="Times New Roman" w:hAnsi="Times New Roman"/>
          <w:sz w:val="28"/>
          <w:lang w:val="uk-UA"/>
        </w:rPr>
        <w:t xml:space="preserve"> М</w:t>
      </w:r>
      <w:r w:rsidR="006D7CE9">
        <w:rPr>
          <w:rFonts w:ascii="Times New Roman" w:hAnsi="Times New Roman"/>
          <w:sz w:val="28"/>
          <w:lang w:val="uk-UA"/>
        </w:rPr>
        <w:t>осква</w:t>
      </w:r>
      <w:r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BC48C8">
        <w:rPr>
          <w:rFonts w:ascii="Times New Roman" w:hAnsi="Times New Roman"/>
          <w:sz w:val="28"/>
          <w:lang w:val="uk-UA"/>
        </w:rPr>
        <w:t>Изд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BC48C8">
        <w:rPr>
          <w:rFonts w:ascii="Times New Roman" w:hAnsi="Times New Roman"/>
          <w:sz w:val="28"/>
          <w:lang w:val="uk-UA"/>
        </w:rPr>
        <w:t>Моск.ун</w:t>
      </w:r>
      <w:proofErr w:type="spellEnd"/>
      <w:r w:rsidRPr="00BC48C8">
        <w:rPr>
          <w:rFonts w:ascii="Times New Roman" w:hAnsi="Times New Roman"/>
          <w:sz w:val="28"/>
          <w:lang w:val="uk-UA"/>
        </w:rPr>
        <w:t>-та, 1999. 383 с.</w:t>
      </w:r>
    </w:p>
    <w:p w:rsidR="00BB563D" w:rsidRPr="00BC48C8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proofErr w:type="spellStart"/>
      <w:r w:rsidRPr="00BC48C8">
        <w:rPr>
          <w:rFonts w:ascii="Times New Roman" w:hAnsi="Times New Roman"/>
          <w:sz w:val="28"/>
          <w:lang w:val="uk-UA"/>
        </w:rPr>
        <w:t>Рычагов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Г.И. </w:t>
      </w:r>
      <w:proofErr w:type="spellStart"/>
      <w:r w:rsidRPr="00BC48C8">
        <w:rPr>
          <w:rFonts w:ascii="Times New Roman" w:hAnsi="Times New Roman"/>
          <w:sz w:val="28"/>
          <w:lang w:val="uk-UA"/>
        </w:rPr>
        <w:t>Общая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 </w:t>
      </w:r>
      <w:proofErr w:type="spellStart"/>
      <w:r w:rsidRPr="00BC48C8">
        <w:rPr>
          <w:rFonts w:ascii="Times New Roman" w:hAnsi="Times New Roman"/>
          <w:sz w:val="28"/>
          <w:lang w:val="uk-UA"/>
        </w:rPr>
        <w:t>геоморфология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BC48C8">
        <w:rPr>
          <w:rFonts w:ascii="Times New Roman" w:hAnsi="Times New Roman"/>
          <w:sz w:val="28"/>
          <w:lang w:val="uk-UA"/>
        </w:rPr>
        <w:t>учебник</w:t>
      </w:r>
      <w:proofErr w:type="spellEnd"/>
      <w:r w:rsidR="006D7CE9">
        <w:rPr>
          <w:rFonts w:ascii="Times New Roman" w:hAnsi="Times New Roman"/>
          <w:sz w:val="28"/>
          <w:lang w:val="uk-UA"/>
        </w:rPr>
        <w:t>.</w:t>
      </w:r>
      <w:r w:rsidRPr="00BC48C8">
        <w:rPr>
          <w:rFonts w:ascii="Times New Roman" w:hAnsi="Times New Roman"/>
          <w:sz w:val="28"/>
          <w:lang w:val="uk-UA"/>
        </w:rPr>
        <w:t xml:space="preserve"> М</w:t>
      </w:r>
      <w:r w:rsidR="006D7CE9">
        <w:rPr>
          <w:rFonts w:ascii="Times New Roman" w:hAnsi="Times New Roman"/>
          <w:sz w:val="28"/>
          <w:lang w:val="uk-UA"/>
        </w:rPr>
        <w:t>осква</w:t>
      </w:r>
      <w:r w:rsidRPr="00BC48C8">
        <w:rPr>
          <w:rFonts w:ascii="Times New Roman" w:hAnsi="Times New Roman"/>
          <w:sz w:val="28"/>
          <w:lang w:val="uk-UA"/>
        </w:rPr>
        <w:t xml:space="preserve">: </w:t>
      </w:r>
      <w:proofErr w:type="spellStart"/>
      <w:r w:rsidRPr="00BC48C8">
        <w:rPr>
          <w:rFonts w:ascii="Times New Roman" w:hAnsi="Times New Roman"/>
          <w:sz w:val="28"/>
          <w:lang w:val="uk-UA"/>
        </w:rPr>
        <w:t>Изд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-во </w:t>
      </w:r>
      <w:proofErr w:type="spellStart"/>
      <w:r w:rsidRPr="00BC48C8">
        <w:rPr>
          <w:rFonts w:ascii="Times New Roman" w:hAnsi="Times New Roman"/>
          <w:sz w:val="28"/>
          <w:lang w:val="uk-UA"/>
        </w:rPr>
        <w:t>Моск</w:t>
      </w:r>
      <w:proofErr w:type="spellEnd"/>
      <w:r w:rsidRPr="00BC48C8">
        <w:rPr>
          <w:rFonts w:ascii="Times New Roman" w:hAnsi="Times New Roman"/>
          <w:sz w:val="28"/>
          <w:lang w:val="uk-UA"/>
        </w:rPr>
        <w:t xml:space="preserve">. </w:t>
      </w:r>
      <w:proofErr w:type="spellStart"/>
      <w:r w:rsidRPr="00BC48C8">
        <w:rPr>
          <w:rFonts w:ascii="Times New Roman" w:hAnsi="Times New Roman"/>
          <w:sz w:val="28"/>
          <w:lang w:val="uk-UA"/>
        </w:rPr>
        <w:t>ун</w:t>
      </w:r>
      <w:proofErr w:type="spellEnd"/>
      <w:r w:rsidRPr="00BC48C8">
        <w:rPr>
          <w:rFonts w:ascii="Times New Roman" w:hAnsi="Times New Roman"/>
          <w:sz w:val="28"/>
          <w:lang w:val="uk-UA"/>
        </w:rPr>
        <w:t>-та, 2006. 416 с.</w:t>
      </w:r>
    </w:p>
    <w:p w:rsidR="00BB563D" w:rsidRPr="00BC48C8" w:rsidRDefault="00BB563D" w:rsidP="00BB563D">
      <w:pPr>
        <w:pStyle w:val="a3"/>
        <w:widowControl w:val="0"/>
        <w:numPr>
          <w:ilvl w:val="0"/>
          <w:numId w:val="3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lang w:val="uk-UA"/>
        </w:rPr>
      </w:pPr>
      <w:r w:rsidRPr="00BC48C8">
        <w:rPr>
          <w:rFonts w:ascii="Times New Roman" w:hAnsi="Times New Roman"/>
          <w:sz w:val="28"/>
          <w:lang w:val="uk-UA"/>
        </w:rPr>
        <w:t>Стецюк В.В.</w:t>
      </w:r>
      <w:r w:rsidR="006D7CE9">
        <w:rPr>
          <w:rFonts w:ascii="Times New Roman" w:hAnsi="Times New Roman"/>
          <w:sz w:val="28"/>
          <w:lang w:val="uk-UA"/>
        </w:rPr>
        <w:t>, Ковальчук І.П.</w:t>
      </w:r>
      <w:r w:rsidRPr="00BC48C8">
        <w:rPr>
          <w:rFonts w:ascii="Times New Roman" w:hAnsi="Times New Roman"/>
          <w:sz w:val="28"/>
          <w:lang w:val="uk-UA"/>
        </w:rPr>
        <w:t xml:space="preserve"> Основи геоморфології: </w:t>
      </w:r>
      <w:proofErr w:type="spellStart"/>
      <w:r w:rsidRPr="00BC48C8">
        <w:rPr>
          <w:rFonts w:ascii="Times New Roman" w:hAnsi="Times New Roman"/>
          <w:sz w:val="28"/>
          <w:lang w:val="uk-UA"/>
        </w:rPr>
        <w:t>навч</w:t>
      </w:r>
      <w:proofErr w:type="spellEnd"/>
      <w:r w:rsidRPr="00BC48C8">
        <w:rPr>
          <w:rFonts w:ascii="Times New Roman" w:hAnsi="Times New Roman"/>
          <w:sz w:val="28"/>
          <w:lang w:val="uk-UA"/>
        </w:rPr>
        <w:t>. посібник. – К</w:t>
      </w:r>
      <w:r w:rsidR="006D7CE9">
        <w:rPr>
          <w:rFonts w:ascii="Times New Roman" w:hAnsi="Times New Roman"/>
          <w:sz w:val="28"/>
          <w:lang w:val="uk-UA"/>
        </w:rPr>
        <w:t>иїв</w:t>
      </w:r>
      <w:r w:rsidRPr="00BC48C8">
        <w:rPr>
          <w:rFonts w:ascii="Times New Roman" w:hAnsi="Times New Roman"/>
          <w:sz w:val="28"/>
          <w:lang w:val="uk-UA"/>
        </w:rPr>
        <w:t>: Вища школа, 2005. 495 с.</w:t>
      </w:r>
    </w:p>
    <w:p w:rsidR="001973F5" w:rsidRPr="00BC48C8" w:rsidRDefault="001973F5" w:rsidP="008E4579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p w:rsidR="00BB563D" w:rsidRPr="00BC48C8" w:rsidRDefault="00BB563D" w:rsidP="00BB563D">
      <w:pPr>
        <w:widowControl w:val="0"/>
        <w:spacing w:after="0" w:line="276" w:lineRule="auto"/>
        <w:ind w:firstLine="709"/>
        <w:jc w:val="center"/>
        <w:rPr>
          <w:rFonts w:ascii="Times New Roman" w:hAnsi="Times New Roman"/>
          <w:b/>
          <w:sz w:val="28"/>
          <w:lang w:val="uk-UA"/>
        </w:rPr>
      </w:pPr>
      <w:r w:rsidRPr="00BC48C8">
        <w:rPr>
          <w:rFonts w:ascii="Times New Roman" w:hAnsi="Times New Roman"/>
          <w:b/>
          <w:sz w:val="28"/>
          <w:lang w:val="uk-UA"/>
        </w:rPr>
        <w:t>Інтернет ресурси</w:t>
      </w:r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2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www.geo.ru</w:t>
        </w:r>
      </w:hyperlink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3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www.geofocus.ru</w:t>
        </w:r>
      </w:hyperlink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4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www.national-geographic.ru</w:t>
        </w:r>
      </w:hyperlink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5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http://www.relief.pu.ru</w:t>
        </w:r>
      </w:hyperlink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6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http://www.qpg.geog.cam.ac.uk</w:t>
        </w:r>
      </w:hyperlink>
    </w:p>
    <w:p w:rsidR="00BB563D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7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http://quaternaiy-science.publiss.net/issues</w:t>
        </w:r>
      </w:hyperlink>
    </w:p>
    <w:p w:rsidR="001973F5" w:rsidRPr="00BC48C8" w:rsidRDefault="00C073D6" w:rsidP="00BB563D">
      <w:pPr>
        <w:pStyle w:val="a3"/>
        <w:widowControl w:val="0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sz w:val="28"/>
          <w:lang w:val="uk-UA"/>
        </w:rPr>
      </w:pPr>
      <w:hyperlink r:id="rId18" w:history="1">
        <w:r w:rsidR="00BB563D" w:rsidRPr="00BC48C8">
          <w:rPr>
            <w:rStyle w:val="a4"/>
            <w:rFonts w:ascii="Times New Roman" w:hAnsi="Times New Roman"/>
            <w:sz w:val="28"/>
            <w:lang w:val="uk-UA"/>
          </w:rPr>
          <w:t>http://www.geomorph.org</w:t>
        </w:r>
      </w:hyperlink>
    </w:p>
    <w:p w:rsidR="00BB563D" w:rsidRPr="00BC48C8" w:rsidRDefault="00BB563D" w:rsidP="00BB563D">
      <w:pPr>
        <w:widowControl w:val="0"/>
        <w:spacing w:after="0" w:line="276" w:lineRule="auto"/>
        <w:ind w:firstLine="709"/>
        <w:jc w:val="both"/>
        <w:rPr>
          <w:rFonts w:ascii="Times New Roman" w:hAnsi="Times New Roman"/>
          <w:sz w:val="28"/>
          <w:lang w:val="uk-UA"/>
        </w:rPr>
      </w:pPr>
    </w:p>
    <w:sectPr w:rsidR="00BB563D" w:rsidRPr="00BC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D6EC8"/>
    <w:multiLevelType w:val="hybridMultilevel"/>
    <w:tmpl w:val="8A3A66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B6E33A3"/>
    <w:multiLevelType w:val="hybridMultilevel"/>
    <w:tmpl w:val="550034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C751EDF"/>
    <w:multiLevelType w:val="hybridMultilevel"/>
    <w:tmpl w:val="E8102F3A"/>
    <w:lvl w:ilvl="0" w:tplc="2C340E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C7B75BF"/>
    <w:multiLevelType w:val="multilevel"/>
    <w:tmpl w:val="C9C0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D5"/>
    <w:rsid w:val="00076ECA"/>
    <w:rsid w:val="00145D7A"/>
    <w:rsid w:val="00171F5D"/>
    <w:rsid w:val="001973F5"/>
    <w:rsid w:val="001E502A"/>
    <w:rsid w:val="001F4902"/>
    <w:rsid w:val="002912E2"/>
    <w:rsid w:val="002B215F"/>
    <w:rsid w:val="0030755E"/>
    <w:rsid w:val="003110D8"/>
    <w:rsid w:val="00317B54"/>
    <w:rsid w:val="003F6327"/>
    <w:rsid w:val="004346AD"/>
    <w:rsid w:val="004A3BB4"/>
    <w:rsid w:val="0050382A"/>
    <w:rsid w:val="00515842"/>
    <w:rsid w:val="00630B98"/>
    <w:rsid w:val="00655BEC"/>
    <w:rsid w:val="006675D2"/>
    <w:rsid w:val="006878EE"/>
    <w:rsid w:val="006B678C"/>
    <w:rsid w:val="006D7CE9"/>
    <w:rsid w:val="007130D2"/>
    <w:rsid w:val="00815DD5"/>
    <w:rsid w:val="00843632"/>
    <w:rsid w:val="0085102A"/>
    <w:rsid w:val="008E4579"/>
    <w:rsid w:val="009B034A"/>
    <w:rsid w:val="00A2068A"/>
    <w:rsid w:val="00A24662"/>
    <w:rsid w:val="00A46FF7"/>
    <w:rsid w:val="00A76B96"/>
    <w:rsid w:val="00A95B1B"/>
    <w:rsid w:val="00B53B2C"/>
    <w:rsid w:val="00BB563D"/>
    <w:rsid w:val="00BC48C8"/>
    <w:rsid w:val="00C073D6"/>
    <w:rsid w:val="00C14831"/>
    <w:rsid w:val="00C21AEE"/>
    <w:rsid w:val="00C71613"/>
    <w:rsid w:val="00CF3F33"/>
    <w:rsid w:val="00D41FA2"/>
    <w:rsid w:val="00DD639F"/>
    <w:rsid w:val="00E46B14"/>
    <w:rsid w:val="00E631E2"/>
    <w:rsid w:val="00E96A55"/>
    <w:rsid w:val="00FA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8C44A9B-D38B-4EC3-8929-26560246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63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563D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A46F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eofocus.ru" TargetMode="External"/><Relationship Id="rId18" Type="http://schemas.openxmlformats.org/officeDocument/2006/relationships/hyperlink" Target="http://www.geomorph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geo.ru" TargetMode="External"/><Relationship Id="rId17" Type="http://schemas.openxmlformats.org/officeDocument/2006/relationships/hyperlink" Target="http://quaternaiy-science.publiss.net/issu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qpg.geog.cam.ac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relief.pu.r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national-geograph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E3FB6-25FE-417E-AFA7-34BA8C7D3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Зинченко</dc:creator>
  <cp:keywords/>
  <dc:description/>
  <cp:lastModifiedBy>Дмитрий Зинченко</cp:lastModifiedBy>
  <cp:revision>9</cp:revision>
  <dcterms:created xsi:type="dcterms:W3CDTF">2020-02-09T16:17:00Z</dcterms:created>
  <dcterms:modified xsi:type="dcterms:W3CDTF">2020-04-01T18:23:00Z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